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2"/>
        <w:tblW w:w="0" w:type="auto"/>
        <w:tblBorders>
          <w:insideH w:val="single" w:sz="8" w:space="0" w:color="C0504D" w:themeColor="accent2"/>
        </w:tblBorders>
        <w:tblLook w:val="04A0"/>
      </w:tblPr>
      <w:tblGrid>
        <w:gridCol w:w="817"/>
        <w:gridCol w:w="4421"/>
        <w:gridCol w:w="1735"/>
        <w:gridCol w:w="2315"/>
      </w:tblGrid>
      <w:tr w:rsidR="00A86B83" w:rsidRPr="00897B77" w:rsidTr="00B97CB2">
        <w:trPr>
          <w:cnfStyle w:val="100000000000"/>
        </w:trPr>
        <w:tc>
          <w:tcPr>
            <w:cnfStyle w:val="001000000000"/>
            <w:tcW w:w="817" w:type="dxa"/>
          </w:tcPr>
          <w:p w:rsidR="00A86B83" w:rsidRPr="00897B77" w:rsidRDefault="00A86B83">
            <w:pPr>
              <w:rPr>
                <w:sz w:val="24"/>
                <w:szCs w:val="24"/>
              </w:rPr>
            </w:pPr>
          </w:p>
          <w:p w:rsidR="00A86B83" w:rsidRPr="00897B77" w:rsidRDefault="00A86B83" w:rsidP="003847E1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Lp.</w:t>
            </w:r>
          </w:p>
        </w:tc>
        <w:tc>
          <w:tcPr>
            <w:tcW w:w="4421" w:type="dxa"/>
            <w:vAlign w:val="center"/>
          </w:tcPr>
          <w:p w:rsidR="00A86B83" w:rsidRPr="00897B77" w:rsidRDefault="00A86B83" w:rsidP="00B97CB2">
            <w:pPr>
              <w:jc w:val="center"/>
              <w:cnfStyle w:val="1000000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Nazwa</w:t>
            </w:r>
          </w:p>
        </w:tc>
        <w:tc>
          <w:tcPr>
            <w:tcW w:w="1735" w:type="dxa"/>
            <w:vAlign w:val="center"/>
          </w:tcPr>
          <w:p w:rsidR="00A86B83" w:rsidRPr="00897B77" w:rsidRDefault="00A86B83" w:rsidP="00B97CB2">
            <w:pPr>
              <w:jc w:val="center"/>
              <w:cnfStyle w:val="1000000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Kategoria</w:t>
            </w:r>
          </w:p>
        </w:tc>
        <w:tc>
          <w:tcPr>
            <w:tcW w:w="2315" w:type="dxa"/>
            <w:vAlign w:val="center"/>
          </w:tcPr>
          <w:p w:rsidR="00B97CB2" w:rsidRDefault="00B97CB2" w:rsidP="00B97CB2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Następna </w:t>
            </w:r>
            <w:r w:rsidR="005C1D64">
              <w:rPr>
                <w:sz w:val="24"/>
                <w:szCs w:val="24"/>
              </w:rPr>
              <w:t>weryfikacj</w:t>
            </w:r>
            <w:r>
              <w:rPr>
                <w:sz w:val="24"/>
                <w:szCs w:val="24"/>
              </w:rPr>
              <w:t xml:space="preserve">a </w:t>
            </w:r>
          </w:p>
          <w:p w:rsidR="00A86B83" w:rsidRPr="00897B77" w:rsidRDefault="00A86B83" w:rsidP="00B97CB2">
            <w:pPr>
              <w:jc w:val="center"/>
              <w:cnfStyle w:val="1000000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nastąpi do:</w:t>
            </w:r>
          </w:p>
        </w:tc>
      </w:tr>
      <w:tr w:rsidR="00A86B83" w:rsidRPr="00897B77" w:rsidTr="00BF4058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A86B83" w:rsidRPr="00897B77" w:rsidRDefault="00A86B83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A86B83" w:rsidRPr="00897B77" w:rsidRDefault="00A86B83" w:rsidP="00BA3B14">
            <w:pPr>
              <w:cnfStyle w:val="000000100000"/>
              <w:rPr>
                <w:sz w:val="24"/>
                <w:szCs w:val="24"/>
              </w:rPr>
            </w:pPr>
            <w:r w:rsidRPr="00897B77">
              <w:rPr>
                <w:rFonts w:cs="Tahoma"/>
                <w:sz w:val="24"/>
                <w:szCs w:val="24"/>
              </w:rPr>
              <w:t xml:space="preserve">Wojewódzkie Centrum Informacji Turystycznej w </w:t>
            </w:r>
            <w:r w:rsidRPr="00897B77">
              <w:rPr>
                <w:rFonts w:cs="Tahoma"/>
                <w:b/>
                <w:sz w:val="24"/>
                <w:szCs w:val="24"/>
              </w:rPr>
              <w:t>Olsztynie</w:t>
            </w:r>
          </w:p>
        </w:tc>
        <w:tc>
          <w:tcPr>
            <w:tcW w:w="1735" w:type="dxa"/>
            <w:vAlign w:val="center"/>
          </w:tcPr>
          <w:p w:rsidR="00A86B83" w:rsidRPr="00897B77" w:rsidRDefault="00A86B83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2315" w:type="dxa"/>
            <w:vAlign w:val="center"/>
          </w:tcPr>
          <w:p w:rsidR="00A86B83" w:rsidRPr="00897B77" w:rsidRDefault="00A86B83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</w:t>
            </w:r>
            <w:r w:rsidR="00BF4058" w:rsidRPr="00897B77">
              <w:rPr>
                <w:b/>
                <w:color w:val="FF0000"/>
                <w:sz w:val="24"/>
                <w:szCs w:val="24"/>
              </w:rPr>
              <w:t>1</w:t>
            </w:r>
            <w:r w:rsidRPr="00897B77">
              <w:rPr>
                <w:b/>
                <w:color w:val="FF0000"/>
                <w:sz w:val="24"/>
                <w:szCs w:val="24"/>
              </w:rPr>
              <w:t>0.2014 r.</w:t>
            </w:r>
          </w:p>
        </w:tc>
      </w:tr>
      <w:tr w:rsidR="00BF4058" w:rsidRPr="00897B77" w:rsidTr="00BF4058"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2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0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Centrum Promocji i Informacji Turystycznej </w:t>
            </w:r>
          </w:p>
          <w:p w:rsidR="00BF4058" w:rsidRPr="00897B77" w:rsidRDefault="00BF4058" w:rsidP="00BA3B14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w </w:t>
            </w:r>
            <w:r w:rsidRPr="00897B77">
              <w:rPr>
                <w:b/>
                <w:sz w:val="24"/>
                <w:szCs w:val="24"/>
              </w:rPr>
              <w:t>Giżycku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blPrEx>
          <w:tblBorders>
            <w:insideH w:val="none" w:sz="0" w:space="0" w:color="auto"/>
          </w:tblBorders>
        </w:tblPrEx>
        <w:trPr>
          <w:cnfStyle w:val="000000100000"/>
          <w:trHeight w:val="585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rFonts w:cs="Tahoma"/>
                <w:sz w:val="24"/>
                <w:szCs w:val="24"/>
              </w:rPr>
            </w:pPr>
            <w:r w:rsidRPr="00897B77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4421" w:type="dxa"/>
            <w:vAlign w:val="center"/>
          </w:tcPr>
          <w:p w:rsidR="00BF4058" w:rsidRPr="00897B77" w:rsidRDefault="00BF4058" w:rsidP="005730BE">
            <w:pPr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Mrągowskie</w:t>
            </w:r>
            <w:r w:rsidRPr="00897B77">
              <w:rPr>
                <w:sz w:val="24"/>
                <w:szCs w:val="24"/>
              </w:rPr>
              <w:t xml:space="preserve"> Centrum Informacji Turystycznej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4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0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Centrum Informacji Turystycznej </w:t>
            </w:r>
          </w:p>
          <w:p w:rsidR="00BF4058" w:rsidRPr="00897B77" w:rsidRDefault="00BF4058" w:rsidP="00BA3B14">
            <w:pPr>
              <w:cnfStyle w:val="0000000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w </w:t>
            </w:r>
            <w:r w:rsidRPr="00897B77">
              <w:rPr>
                <w:b/>
                <w:sz w:val="24"/>
                <w:szCs w:val="24"/>
              </w:rPr>
              <w:t>Ostródzie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rPr>
          <w:cnfStyle w:val="000000100000"/>
          <w:trHeight w:val="492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rFonts w:ascii="Calibri" w:eastAsia="Calibri" w:hAnsi="Calibri" w:cs="Tahoma"/>
                <w:sz w:val="24"/>
                <w:szCs w:val="24"/>
              </w:rPr>
            </w:pPr>
            <w:r w:rsidRPr="00897B77">
              <w:rPr>
                <w:rFonts w:ascii="Calibri" w:eastAsia="Calibri" w:hAnsi="Calibri" w:cs="Tahoma"/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100000"/>
              <w:rPr>
                <w:rFonts w:ascii="Calibri" w:eastAsia="Calibri" w:hAnsi="Calibri" w:cs="Tahoma"/>
                <w:sz w:val="24"/>
                <w:szCs w:val="24"/>
              </w:rPr>
            </w:pPr>
            <w:r w:rsidRPr="00897B77">
              <w:rPr>
                <w:rFonts w:ascii="Calibri" w:eastAsia="Calibri" w:hAnsi="Calibri" w:cs="Tahoma"/>
                <w:sz w:val="24"/>
                <w:szCs w:val="24"/>
              </w:rPr>
              <w:t xml:space="preserve">Biuro Informacji Turystycznej </w:t>
            </w:r>
            <w:r w:rsidRPr="00897B77">
              <w:rPr>
                <w:rFonts w:ascii="Calibri" w:eastAsia="Calibri" w:hAnsi="Calibri" w:cs="Tahoma"/>
                <w:sz w:val="24"/>
                <w:szCs w:val="24"/>
              </w:rPr>
              <w:br/>
              <w:t xml:space="preserve">w </w:t>
            </w:r>
            <w:r w:rsidRPr="00897B77">
              <w:rPr>
                <w:rFonts w:ascii="Calibri" w:eastAsia="Calibri" w:hAnsi="Calibri" w:cs="Tahoma"/>
                <w:b/>
                <w:sz w:val="24"/>
                <w:szCs w:val="24"/>
              </w:rPr>
              <w:t>Iławie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rFonts w:ascii="Calibri" w:eastAsia="Calibri" w:hAnsi="Calibri" w:cs="Tahoma"/>
                <w:sz w:val="24"/>
                <w:szCs w:val="24"/>
              </w:rPr>
            </w:pPr>
            <w:r w:rsidRPr="00897B77">
              <w:rPr>
                <w:rFonts w:ascii="Calibri" w:eastAsia="Calibri" w:hAnsi="Calibri" w:cs="Tahoma"/>
                <w:sz w:val="24"/>
                <w:szCs w:val="24"/>
              </w:rPr>
              <w:t>6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000000"/>
              <w:rPr>
                <w:rFonts w:ascii="Calibri" w:eastAsia="Calibri" w:hAnsi="Calibri" w:cs="Tahoma"/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Punkt Informacji Turystycznej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b/>
                <w:sz w:val="24"/>
                <w:szCs w:val="24"/>
              </w:rPr>
              <w:t>Morągu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7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1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Informacja Turystyczna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b/>
                <w:sz w:val="24"/>
                <w:szCs w:val="24"/>
              </w:rPr>
              <w:t>Elblągu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8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0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Punkt Informacji Turystycznej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b/>
                <w:sz w:val="24"/>
                <w:szCs w:val="24"/>
              </w:rPr>
              <w:t>Bartoszycach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rFonts w:ascii="Calibri" w:eastAsia="Calibri" w:hAnsi="Calibri" w:cs="Tahoma"/>
                <w:sz w:val="24"/>
                <w:szCs w:val="24"/>
              </w:rPr>
            </w:pPr>
            <w:r w:rsidRPr="00897B77">
              <w:rPr>
                <w:rFonts w:ascii="Calibri" w:eastAsia="Calibri" w:hAnsi="Calibri" w:cs="Tahoma"/>
                <w:sz w:val="24"/>
                <w:szCs w:val="24"/>
              </w:rPr>
              <w:t>9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897B77">
              <w:rPr>
                <w:rFonts w:ascii="Calibri" w:eastAsia="Calibri" w:hAnsi="Calibri" w:cs="Tahoma"/>
                <w:sz w:val="24"/>
                <w:szCs w:val="24"/>
              </w:rPr>
              <w:t xml:space="preserve">Biuro Informacji Turystycznej </w:t>
            </w:r>
            <w:r w:rsidRPr="00897B77">
              <w:rPr>
                <w:rFonts w:ascii="Calibri" w:eastAsia="Calibri" w:hAnsi="Calibri" w:cs="Tahoma"/>
                <w:sz w:val="24"/>
                <w:szCs w:val="24"/>
              </w:rPr>
              <w:br/>
              <w:t xml:space="preserve">w </w:t>
            </w:r>
            <w:r w:rsidRPr="00897B77">
              <w:rPr>
                <w:rFonts w:ascii="Calibri" w:eastAsia="Calibri" w:hAnsi="Calibri" w:cs="Tahoma"/>
                <w:b/>
                <w:sz w:val="24"/>
                <w:szCs w:val="24"/>
              </w:rPr>
              <w:t>Węgorzewie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rFonts w:ascii="Calibri" w:eastAsia="Calibri" w:hAnsi="Calibri" w:cs="Tahoma"/>
                <w:sz w:val="24"/>
                <w:szCs w:val="24"/>
              </w:rPr>
            </w:pPr>
            <w:r w:rsidRPr="00897B77">
              <w:rPr>
                <w:rFonts w:ascii="Calibri" w:eastAsia="Calibri" w:hAnsi="Calibri" w:cs="Tahoma"/>
                <w:sz w:val="24"/>
                <w:szCs w:val="24"/>
              </w:rPr>
              <w:t>10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Centrum Informacji Turystycznej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b/>
                <w:sz w:val="24"/>
                <w:szCs w:val="24"/>
              </w:rPr>
              <w:t>Gołdapi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11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Centrum Informacji Turystycznej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b/>
                <w:sz w:val="24"/>
                <w:szCs w:val="24"/>
              </w:rPr>
              <w:t>Olecku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blPrEx>
          <w:tblBorders>
            <w:insideH w:val="none" w:sz="0" w:space="0" w:color="auto"/>
          </w:tblBorders>
        </w:tblPrEx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12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897B77">
              <w:rPr>
                <w:rFonts w:cs="Tahoma"/>
                <w:sz w:val="24"/>
                <w:szCs w:val="24"/>
              </w:rPr>
              <w:t xml:space="preserve">Informacja Turystyczna </w:t>
            </w:r>
            <w:r w:rsidRPr="00897B77">
              <w:rPr>
                <w:rFonts w:cs="Tahoma"/>
                <w:sz w:val="24"/>
                <w:szCs w:val="24"/>
              </w:rPr>
              <w:br/>
              <w:t xml:space="preserve">w </w:t>
            </w:r>
            <w:r w:rsidRPr="00897B77">
              <w:rPr>
                <w:rFonts w:cs="Tahoma"/>
                <w:b/>
                <w:sz w:val="24"/>
                <w:szCs w:val="24"/>
              </w:rPr>
              <w:t>Piszu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blPrEx>
          <w:tblBorders>
            <w:insideH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rFonts w:cs="Tahoma"/>
                <w:sz w:val="24"/>
                <w:szCs w:val="24"/>
              </w:rPr>
            </w:pPr>
            <w:r w:rsidRPr="00897B77">
              <w:rPr>
                <w:rFonts w:cs="Tahoma"/>
                <w:sz w:val="24"/>
                <w:szCs w:val="24"/>
              </w:rPr>
              <w:t>13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Centrum Informacji Turystycznej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b/>
                <w:sz w:val="24"/>
                <w:szCs w:val="24"/>
              </w:rPr>
              <w:t>Orzyszu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blPrEx>
          <w:tblBorders>
            <w:insideH w:val="none" w:sz="0" w:space="0" w:color="auto"/>
          </w:tblBorders>
        </w:tblPrEx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14</w:t>
            </w:r>
          </w:p>
        </w:tc>
        <w:tc>
          <w:tcPr>
            <w:tcW w:w="4421" w:type="dxa"/>
          </w:tcPr>
          <w:p w:rsidR="00BF4058" w:rsidRPr="00897B77" w:rsidRDefault="00BF4058" w:rsidP="00897B77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Centrum Informacji Turystyczno-Kulturalnej </w:t>
            </w:r>
            <w:bookmarkStart w:id="0" w:name="_GoBack"/>
            <w:bookmarkEnd w:id="0"/>
            <w:r w:rsidRPr="00897B77">
              <w:rPr>
                <w:sz w:val="24"/>
                <w:szCs w:val="24"/>
              </w:rPr>
              <w:t xml:space="preserve">w </w:t>
            </w:r>
            <w:r w:rsidRPr="00897B77">
              <w:rPr>
                <w:b/>
                <w:sz w:val="24"/>
                <w:szCs w:val="24"/>
              </w:rPr>
              <w:t>Ełku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blPrEx>
          <w:tblBorders>
            <w:insideH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15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897B77">
              <w:rPr>
                <w:rFonts w:cs="Tahoma"/>
                <w:sz w:val="24"/>
                <w:szCs w:val="24"/>
              </w:rPr>
              <w:t xml:space="preserve">Informacja Turystyczna </w:t>
            </w:r>
            <w:r w:rsidRPr="00897B77">
              <w:rPr>
                <w:rFonts w:cs="Tahoma"/>
                <w:sz w:val="24"/>
                <w:szCs w:val="24"/>
              </w:rPr>
              <w:br/>
              <w:t xml:space="preserve">w </w:t>
            </w:r>
            <w:r w:rsidRPr="00897B77">
              <w:rPr>
                <w:rFonts w:cs="Tahoma"/>
                <w:b/>
                <w:sz w:val="24"/>
                <w:szCs w:val="24"/>
              </w:rPr>
              <w:t>Pieckach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rFonts w:cs="Tahoma"/>
                <w:sz w:val="24"/>
                <w:szCs w:val="24"/>
              </w:rPr>
            </w:pPr>
            <w:r w:rsidRPr="00897B77">
              <w:rPr>
                <w:rFonts w:cs="Tahoma"/>
                <w:sz w:val="24"/>
                <w:szCs w:val="24"/>
              </w:rPr>
              <w:t>16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0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Punkt Informacji Turystycznej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b/>
                <w:sz w:val="24"/>
                <w:szCs w:val="24"/>
              </w:rPr>
              <w:t>Nowym Mieście Lubawskim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17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1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Punkt Informacji Turystycznej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b/>
                <w:sz w:val="24"/>
                <w:szCs w:val="24"/>
              </w:rPr>
              <w:t>Olsztynku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18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0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Punkt Informacji Turystycznej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b/>
                <w:sz w:val="24"/>
                <w:szCs w:val="24"/>
              </w:rPr>
              <w:t>Jedwabnie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19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1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Informacja Turystyczna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b/>
                <w:sz w:val="24"/>
                <w:szCs w:val="24"/>
              </w:rPr>
              <w:t>Lidzbarku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20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000000"/>
              <w:rPr>
                <w:rFonts w:ascii="Calibri" w:eastAsia="Calibri" w:hAnsi="Calibri" w:cs="Tahoma"/>
                <w:sz w:val="24"/>
                <w:szCs w:val="24"/>
              </w:rPr>
            </w:pPr>
            <w:r w:rsidRPr="00897B77">
              <w:rPr>
                <w:rFonts w:ascii="Calibri" w:eastAsia="Calibri" w:hAnsi="Calibri" w:cs="Tahoma"/>
                <w:sz w:val="24"/>
                <w:szCs w:val="24"/>
              </w:rPr>
              <w:t xml:space="preserve">Informacja Turystyczna </w:t>
            </w:r>
            <w:r w:rsidRPr="00897B77">
              <w:rPr>
                <w:rFonts w:ascii="Calibri" w:eastAsia="Calibri" w:hAnsi="Calibri" w:cs="Tahoma"/>
                <w:sz w:val="24"/>
                <w:szCs w:val="24"/>
              </w:rPr>
              <w:br/>
              <w:t xml:space="preserve">w </w:t>
            </w:r>
            <w:r w:rsidRPr="00897B77">
              <w:rPr>
                <w:rFonts w:ascii="Calibri" w:eastAsia="Calibri" w:hAnsi="Calibri" w:cs="Tahoma"/>
                <w:b/>
                <w:sz w:val="24"/>
                <w:szCs w:val="24"/>
              </w:rPr>
              <w:t>Gietrzwałdzie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rFonts w:ascii="Calibri" w:eastAsia="Calibri" w:hAnsi="Calibri" w:cs="Tahoma"/>
                <w:sz w:val="24"/>
                <w:szCs w:val="24"/>
              </w:rPr>
            </w:pPr>
            <w:r w:rsidRPr="00897B77">
              <w:rPr>
                <w:rFonts w:ascii="Calibri" w:eastAsia="Calibri" w:hAnsi="Calibri" w:cs="Tahoma"/>
                <w:sz w:val="24"/>
                <w:szCs w:val="24"/>
              </w:rPr>
              <w:t>21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1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Punkt Informacji Turystycznej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b/>
                <w:sz w:val="24"/>
                <w:szCs w:val="24"/>
              </w:rPr>
              <w:t>Braniewie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rPr>
          <w:trHeight w:val="54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22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000000"/>
              <w:rPr>
                <w:sz w:val="24"/>
                <w:szCs w:val="24"/>
              </w:rPr>
            </w:pPr>
            <w:r w:rsidRPr="00283CE1">
              <w:rPr>
                <w:sz w:val="24"/>
                <w:szCs w:val="24"/>
              </w:rPr>
              <w:t>Punkt Informacji Turystycznej</w:t>
            </w:r>
            <w:r w:rsidRPr="00897B77">
              <w:rPr>
                <w:sz w:val="24"/>
                <w:szCs w:val="24"/>
              </w:rPr>
              <w:t xml:space="preserve">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rFonts w:cs="Tahoma"/>
                <w:b/>
                <w:sz w:val="24"/>
                <w:szCs w:val="24"/>
              </w:rPr>
              <w:t>Kętrzynie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23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1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Centrum Informacji Turystycznej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b/>
                <w:sz w:val="24"/>
                <w:szCs w:val="24"/>
              </w:rPr>
              <w:t>Lidzbarku Warmińskim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000000"/>
              <w:rPr>
                <w:sz w:val="24"/>
                <w:szCs w:val="24"/>
              </w:rPr>
            </w:pPr>
            <w:r w:rsidRPr="00897B77">
              <w:rPr>
                <w:rFonts w:cs="Tahoma"/>
                <w:sz w:val="24"/>
                <w:szCs w:val="24"/>
              </w:rPr>
              <w:t xml:space="preserve">Informacja Turystyczna </w:t>
            </w:r>
            <w:r w:rsidRPr="00897B77">
              <w:rPr>
                <w:rFonts w:cs="Tahoma"/>
                <w:sz w:val="24"/>
                <w:szCs w:val="24"/>
              </w:rPr>
              <w:br/>
              <w:t xml:space="preserve">w </w:t>
            </w:r>
            <w:r w:rsidRPr="00897B77">
              <w:rPr>
                <w:rFonts w:cs="Tahoma"/>
                <w:b/>
                <w:sz w:val="24"/>
                <w:szCs w:val="24"/>
              </w:rPr>
              <w:t>Biskupcu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rFonts w:cs="Tahoma"/>
                <w:sz w:val="24"/>
                <w:szCs w:val="24"/>
              </w:rPr>
            </w:pPr>
            <w:r w:rsidRPr="00897B77">
              <w:rPr>
                <w:rFonts w:cs="Tahoma"/>
                <w:sz w:val="24"/>
                <w:szCs w:val="24"/>
              </w:rPr>
              <w:t>25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Punkt Informacji Turystycznej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rFonts w:cs="Tahoma"/>
                <w:b/>
                <w:sz w:val="24"/>
                <w:szCs w:val="24"/>
              </w:rPr>
              <w:t>Rynie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26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Gminne Centrum Informacji Turystycznej </w:t>
            </w:r>
            <w:r w:rsidRPr="00897B77">
              <w:rPr>
                <w:sz w:val="24"/>
                <w:szCs w:val="24"/>
              </w:rPr>
              <w:br/>
              <w:t xml:space="preserve">i Promocji w </w:t>
            </w:r>
            <w:r w:rsidRPr="00897B77">
              <w:rPr>
                <w:b/>
                <w:sz w:val="24"/>
                <w:szCs w:val="24"/>
              </w:rPr>
              <w:t>Rucianem-Nidzie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blPrEx>
          <w:tblBorders>
            <w:insideH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27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Gminne Centrum Informacji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b/>
                <w:sz w:val="24"/>
                <w:szCs w:val="24"/>
              </w:rPr>
              <w:t>Starych Juchach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blPrEx>
          <w:tblBorders>
            <w:insideH w:val="none" w:sz="0" w:space="0" w:color="auto"/>
          </w:tblBorders>
        </w:tblPrEx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28</w:t>
            </w:r>
          </w:p>
        </w:tc>
        <w:tc>
          <w:tcPr>
            <w:tcW w:w="4421" w:type="dxa"/>
          </w:tcPr>
          <w:p w:rsidR="00BF4058" w:rsidRPr="00897B77" w:rsidRDefault="00BF4058" w:rsidP="00387375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Centrum Informacji Turystycznej </w:t>
            </w:r>
            <w:r w:rsidRPr="00897B77">
              <w:rPr>
                <w:sz w:val="24"/>
                <w:szCs w:val="24"/>
              </w:rPr>
              <w:br/>
              <w:t xml:space="preserve">we </w:t>
            </w:r>
            <w:r w:rsidRPr="00897B77">
              <w:rPr>
                <w:b/>
                <w:sz w:val="24"/>
                <w:szCs w:val="24"/>
              </w:rPr>
              <w:t>F</w:t>
            </w:r>
            <w:r w:rsidRPr="00897B77">
              <w:rPr>
                <w:rFonts w:cs="Tahoma"/>
                <w:b/>
                <w:sz w:val="24"/>
                <w:szCs w:val="24"/>
              </w:rPr>
              <w:t xml:space="preserve">romborku 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rFonts w:cs="Tahoma"/>
                <w:sz w:val="24"/>
                <w:szCs w:val="24"/>
              </w:rPr>
            </w:pPr>
            <w:r w:rsidRPr="00897B77">
              <w:rPr>
                <w:rFonts w:cs="Tahoma"/>
                <w:sz w:val="24"/>
                <w:szCs w:val="24"/>
              </w:rPr>
              <w:t>29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1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Punkt Informacji Turystycznej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b/>
                <w:sz w:val="24"/>
                <w:szCs w:val="24"/>
              </w:rPr>
              <w:t>Nidzicy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30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0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Centrum Informacji Turystycznej </w:t>
            </w:r>
            <w:r w:rsidRPr="00897B77">
              <w:rPr>
                <w:sz w:val="24"/>
                <w:szCs w:val="24"/>
              </w:rPr>
              <w:br/>
              <w:t xml:space="preserve">w </w:t>
            </w:r>
            <w:r w:rsidRPr="00897B77">
              <w:rPr>
                <w:b/>
                <w:sz w:val="24"/>
                <w:szCs w:val="24"/>
              </w:rPr>
              <w:t>Kozłowie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31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897B77">
              <w:rPr>
                <w:rFonts w:cs="Tahoma"/>
                <w:sz w:val="24"/>
                <w:szCs w:val="24"/>
              </w:rPr>
              <w:t xml:space="preserve">Informacja Turystyczna </w:t>
            </w:r>
            <w:r w:rsidRPr="00897B77">
              <w:rPr>
                <w:rFonts w:cs="Tahoma"/>
                <w:sz w:val="24"/>
                <w:szCs w:val="24"/>
              </w:rPr>
              <w:br/>
              <w:t xml:space="preserve">w </w:t>
            </w:r>
            <w:r w:rsidRPr="00897B77">
              <w:rPr>
                <w:rFonts w:cs="Tahoma"/>
                <w:b/>
                <w:sz w:val="24"/>
                <w:szCs w:val="24"/>
              </w:rPr>
              <w:t>Pieniężnie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rFonts w:cs="Tahoma"/>
                <w:sz w:val="24"/>
                <w:szCs w:val="24"/>
              </w:rPr>
            </w:pPr>
            <w:r w:rsidRPr="00897B77">
              <w:rPr>
                <w:rFonts w:cs="Tahoma"/>
                <w:sz w:val="24"/>
                <w:szCs w:val="24"/>
              </w:rPr>
              <w:t>32</w:t>
            </w:r>
          </w:p>
        </w:tc>
        <w:tc>
          <w:tcPr>
            <w:tcW w:w="4421" w:type="dxa"/>
          </w:tcPr>
          <w:p w:rsidR="00BF4058" w:rsidRPr="00897B77" w:rsidRDefault="00BF4058" w:rsidP="005730BE">
            <w:pPr>
              <w:cnfStyle w:val="000000000000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 xml:space="preserve">Biuro Informacji Miasta i Gminy </w:t>
            </w:r>
            <w:r w:rsidRPr="00897B77">
              <w:rPr>
                <w:sz w:val="24"/>
                <w:szCs w:val="24"/>
              </w:rPr>
              <w:br/>
              <w:t>w</w:t>
            </w:r>
            <w:r w:rsidRPr="00897B77">
              <w:rPr>
                <w:b/>
                <w:sz w:val="24"/>
                <w:szCs w:val="24"/>
              </w:rPr>
              <w:t xml:space="preserve"> Barczewie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rPr>
          <w:cnfStyle w:val="000000100000"/>
        </w:trPr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33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897B77">
              <w:rPr>
                <w:rFonts w:cs="Tahoma"/>
                <w:sz w:val="24"/>
                <w:szCs w:val="24"/>
              </w:rPr>
              <w:t xml:space="preserve">Informacja Turystyczna </w:t>
            </w:r>
            <w:r w:rsidRPr="00897B77">
              <w:rPr>
                <w:rFonts w:cs="Tahoma"/>
                <w:sz w:val="24"/>
                <w:szCs w:val="24"/>
              </w:rPr>
              <w:br/>
              <w:t xml:space="preserve">w </w:t>
            </w:r>
            <w:r w:rsidRPr="00897B77">
              <w:rPr>
                <w:rFonts w:cs="Tahoma"/>
                <w:b/>
                <w:sz w:val="24"/>
                <w:szCs w:val="24"/>
              </w:rPr>
              <w:t>Reszlu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1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  <w:tr w:rsidR="00BF4058" w:rsidRPr="00897B77" w:rsidTr="00BF4058">
        <w:tblPrEx>
          <w:tblBorders>
            <w:insideH w:val="none" w:sz="0" w:space="0" w:color="auto"/>
          </w:tblBorders>
        </w:tblPrEx>
        <w:tc>
          <w:tcPr>
            <w:cnfStyle w:val="001000000000"/>
            <w:tcW w:w="817" w:type="dxa"/>
            <w:vAlign w:val="center"/>
          </w:tcPr>
          <w:p w:rsidR="00BF4058" w:rsidRPr="00897B77" w:rsidRDefault="00BF4058" w:rsidP="00BF4058">
            <w:pPr>
              <w:jc w:val="center"/>
              <w:rPr>
                <w:rFonts w:cs="Tahoma"/>
                <w:sz w:val="24"/>
                <w:szCs w:val="24"/>
              </w:rPr>
            </w:pPr>
            <w:r w:rsidRPr="00897B77">
              <w:rPr>
                <w:rFonts w:cs="Tahoma"/>
                <w:sz w:val="24"/>
                <w:szCs w:val="24"/>
              </w:rPr>
              <w:t>34</w:t>
            </w:r>
          </w:p>
        </w:tc>
        <w:tc>
          <w:tcPr>
            <w:tcW w:w="4421" w:type="dxa"/>
          </w:tcPr>
          <w:p w:rsidR="00BF4058" w:rsidRPr="00897B77" w:rsidRDefault="00BF4058" w:rsidP="00BA3B14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897B77">
              <w:rPr>
                <w:rFonts w:ascii="Calibri" w:eastAsia="Calibri" w:hAnsi="Calibri" w:cs="Tahoma"/>
                <w:sz w:val="24"/>
                <w:szCs w:val="24"/>
              </w:rPr>
              <w:t xml:space="preserve">Biuro Informacji Turystycznej </w:t>
            </w:r>
            <w:r w:rsidRPr="00897B77">
              <w:rPr>
                <w:rFonts w:ascii="Calibri" w:eastAsia="Calibri" w:hAnsi="Calibri" w:cs="Tahoma"/>
                <w:sz w:val="24"/>
                <w:szCs w:val="24"/>
              </w:rPr>
              <w:br/>
              <w:t xml:space="preserve">w </w:t>
            </w:r>
            <w:r w:rsidRPr="00897B77">
              <w:rPr>
                <w:rFonts w:ascii="Calibri" w:eastAsia="Calibri" w:hAnsi="Calibri" w:cs="Tahoma"/>
                <w:b/>
                <w:sz w:val="24"/>
                <w:szCs w:val="24"/>
              </w:rPr>
              <w:t>Mikołajkach</w:t>
            </w:r>
          </w:p>
        </w:tc>
        <w:tc>
          <w:tcPr>
            <w:tcW w:w="173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97B7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315" w:type="dxa"/>
            <w:vAlign w:val="center"/>
          </w:tcPr>
          <w:p w:rsidR="00BF4058" w:rsidRPr="00897B77" w:rsidRDefault="00BF4058" w:rsidP="00BF4058">
            <w:pPr>
              <w:jc w:val="center"/>
              <w:cnfStyle w:val="000000000000"/>
              <w:rPr>
                <w:sz w:val="24"/>
                <w:szCs w:val="24"/>
              </w:rPr>
            </w:pPr>
            <w:r w:rsidRPr="00897B77">
              <w:rPr>
                <w:b/>
                <w:color w:val="FF0000"/>
                <w:sz w:val="24"/>
                <w:szCs w:val="24"/>
              </w:rPr>
              <w:t>30.10.2014 r.</w:t>
            </w:r>
          </w:p>
        </w:tc>
      </w:tr>
    </w:tbl>
    <w:p w:rsidR="00A86B83" w:rsidRPr="00897B77" w:rsidRDefault="00A86B83">
      <w:pPr>
        <w:rPr>
          <w:sz w:val="24"/>
          <w:szCs w:val="24"/>
        </w:rPr>
      </w:pPr>
    </w:p>
    <w:sectPr w:rsidR="00A86B83" w:rsidRPr="00897B77" w:rsidSect="005730B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5E1B"/>
    <w:rsid w:val="000140DB"/>
    <w:rsid w:val="00095E1B"/>
    <w:rsid w:val="000E6E8A"/>
    <w:rsid w:val="00107FA8"/>
    <w:rsid w:val="00150F73"/>
    <w:rsid w:val="001837B5"/>
    <w:rsid w:val="00184FA3"/>
    <w:rsid w:val="001F6989"/>
    <w:rsid w:val="00217DCA"/>
    <w:rsid w:val="00254945"/>
    <w:rsid w:val="00283CE1"/>
    <w:rsid w:val="002A194D"/>
    <w:rsid w:val="003154CF"/>
    <w:rsid w:val="00332399"/>
    <w:rsid w:val="00335E0D"/>
    <w:rsid w:val="00360DB0"/>
    <w:rsid w:val="00363F79"/>
    <w:rsid w:val="003673D6"/>
    <w:rsid w:val="003847E1"/>
    <w:rsid w:val="00387375"/>
    <w:rsid w:val="003A7429"/>
    <w:rsid w:val="004264CF"/>
    <w:rsid w:val="004901D5"/>
    <w:rsid w:val="004D1DEA"/>
    <w:rsid w:val="005730BE"/>
    <w:rsid w:val="005C1D64"/>
    <w:rsid w:val="005E3A6F"/>
    <w:rsid w:val="00601BDF"/>
    <w:rsid w:val="00666155"/>
    <w:rsid w:val="006B7935"/>
    <w:rsid w:val="00701F1C"/>
    <w:rsid w:val="0075209E"/>
    <w:rsid w:val="00754E75"/>
    <w:rsid w:val="00766550"/>
    <w:rsid w:val="00777B9D"/>
    <w:rsid w:val="007B7500"/>
    <w:rsid w:val="007E314B"/>
    <w:rsid w:val="008045A8"/>
    <w:rsid w:val="00897B77"/>
    <w:rsid w:val="008F79AA"/>
    <w:rsid w:val="009028FA"/>
    <w:rsid w:val="00941DE3"/>
    <w:rsid w:val="009F284E"/>
    <w:rsid w:val="00A35DE0"/>
    <w:rsid w:val="00A42492"/>
    <w:rsid w:val="00A75587"/>
    <w:rsid w:val="00A86B83"/>
    <w:rsid w:val="00AA4262"/>
    <w:rsid w:val="00B2497F"/>
    <w:rsid w:val="00B97CB2"/>
    <w:rsid w:val="00BA3B14"/>
    <w:rsid w:val="00BC5208"/>
    <w:rsid w:val="00BF4058"/>
    <w:rsid w:val="00C22506"/>
    <w:rsid w:val="00CD37F1"/>
    <w:rsid w:val="00CE763F"/>
    <w:rsid w:val="00D1077B"/>
    <w:rsid w:val="00D4617C"/>
    <w:rsid w:val="00DF73CE"/>
    <w:rsid w:val="00E37976"/>
    <w:rsid w:val="00EE429A"/>
    <w:rsid w:val="00F064EE"/>
    <w:rsid w:val="00F51E36"/>
    <w:rsid w:val="00F52975"/>
    <w:rsid w:val="00F9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2">
    <w:name w:val="Light List Accent 2"/>
    <w:basedOn w:val="Standardowy"/>
    <w:uiPriority w:val="61"/>
    <w:rsid w:val="00095E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76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2">
    <w:name w:val="Light List Accent 2"/>
    <w:basedOn w:val="Standardowy"/>
    <w:uiPriority w:val="61"/>
    <w:rsid w:val="00095E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766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15CE34-9750-4A06-830B-B7222E32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4</cp:revision>
  <cp:lastPrinted>2012-09-18T09:45:00Z</cp:lastPrinted>
  <dcterms:created xsi:type="dcterms:W3CDTF">2012-09-19T12:07:00Z</dcterms:created>
  <dcterms:modified xsi:type="dcterms:W3CDTF">2012-09-21T08:22:00Z</dcterms:modified>
</cp:coreProperties>
</file>